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9C6A" w14:textId="77777777" w:rsidR="002E0519" w:rsidRPr="0033366A" w:rsidRDefault="002E0519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4A1D608E" w14:textId="77777777" w:rsidR="002E0519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 Ш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табе по воспитат</w:t>
      </w: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 xml:space="preserve">ельной работе в образовательной 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</w:p>
    <w:p w14:paraId="640DFD74" w14:textId="77777777" w:rsidR="00BE705E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C12B21" w14:textId="77777777" w:rsidR="002E0519" w:rsidRPr="0033366A" w:rsidRDefault="002F35E7" w:rsidP="00521FBA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18A03841" w14:textId="77777777" w:rsidR="002E0519" w:rsidRPr="0033366A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регламентирует деятельность штаба по воспитательной работе 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образовательной организации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Штаб).</w:t>
      </w:r>
    </w:p>
    <w:p w14:paraId="559ACFFB" w14:textId="77777777" w:rsidR="00C80DAD" w:rsidRPr="0033366A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Штаб в своей деятельности руководствуется</w:t>
      </w:r>
    </w:p>
    <w:p w14:paraId="2F29BD21" w14:textId="77777777"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ституцией Российской Федерации</w:t>
      </w:r>
    </w:p>
    <w:p w14:paraId="6F4978DF" w14:textId="77777777"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55570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едеральными законами, актами Президента Российской Федерации и Прав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ительства Российской Федерации</w:t>
      </w:r>
    </w:p>
    <w:p w14:paraId="70AEF3B4" w14:textId="77777777"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ормативными правовыми актами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регионального уровня</w:t>
      </w:r>
    </w:p>
    <w:p w14:paraId="02C8216D" w14:textId="77777777"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1C5AE7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окальными акта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ми образовательной организации</w:t>
      </w:r>
    </w:p>
    <w:p w14:paraId="52B70EC4" w14:textId="77777777" w:rsidR="002E0519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абочей программой воспитания 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 календарным планом</w:t>
      </w:r>
      <w:r w:rsidR="00A9337C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работы о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 организации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BE4993" w14:textId="77777777" w:rsidR="0066068A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Штабом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руководитель образовательной организации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(директор школы)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196B1D" w14:textId="77777777" w:rsidR="0066068A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назначаются 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перед началом учебного года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руководителя образовательной организации. Количественный состав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Штаба определяет руководитель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 с учетом предложений педагогического совета, управляющего совета, родительского комитета, органов ученического самоуправления.</w:t>
      </w:r>
      <w:bookmarkStart w:id="1" w:name="_gjdgxs" w:colFirst="0" w:colLast="0"/>
      <w:bookmarkEnd w:id="1"/>
    </w:p>
    <w:p w14:paraId="582F01CA" w14:textId="77777777" w:rsidR="00B95333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решением руководителя </w:t>
      </w:r>
      <w:r w:rsidR="00BB1856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 состав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входить:</w:t>
      </w:r>
    </w:p>
    <w:p w14:paraId="1E647C73" w14:textId="77777777" w:rsidR="002F35E7" w:rsidRPr="0033366A" w:rsidRDefault="002E0519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учебно-воспитательной/воспитательной работе,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0707FF" w14:textId="77777777" w:rsidR="002F35E7" w:rsidRPr="0033366A" w:rsidRDefault="002E0519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воспитательной работе и работе с детск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ими общественными объединениями;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8CA684C" w14:textId="77777777" w:rsidR="002F35E7" w:rsidRPr="0033366A" w:rsidRDefault="002F35E7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педагог-организатор;</w:t>
      </w:r>
    </w:p>
    <w:p w14:paraId="08102153" w14:textId="77777777" w:rsidR="00B95333" w:rsidRPr="0033366A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педагог;</w:t>
      </w:r>
    </w:p>
    <w:p w14:paraId="6DDB2E6A" w14:textId="77777777" w:rsidR="00B95333" w:rsidRPr="0033366A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педагог-психолог;</w:t>
      </w:r>
    </w:p>
    <w:p w14:paraId="0C907A5E" w14:textId="77777777" w:rsidR="00B95333" w:rsidRPr="0033366A" w:rsidRDefault="002E0519" w:rsidP="00806F6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школьного методического объ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единения классных руководителей;</w:t>
      </w:r>
    </w:p>
    <w:p w14:paraId="1DB32451" w14:textId="77777777" w:rsidR="00806F61" w:rsidRPr="0033366A" w:rsidRDefault="00806F61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50BCB" w14:textId="77777777" w:rsidR="0033366A" w:rsidRPr="0033366A" w:rsidRDefault="00806F61" w:rsidP="00D85D7B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</w:t>
      </w:r>
      <w:r w:rsidR="007C167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директором школы в Штаб могут войти дополнительные члены с правом совещательного голоса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3366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72258D2" w14:textId="77777777" w:rsidR="0033366A" w:rsidRPr="0033366A" w:rsidRDefault="0033366A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- Руководители спортивного клуба, школьного театра, медиацентра</w:t>
      </w:r>
    </w:p>
    <w:p w14:paraId="1BB61D53" w14:textId="77777777" w:rsidR="00806F61" w:rsidRPr="0033366A" w:rsidRDefault="00806F61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медицинский работник </w:t>
      </w:r>
    </w:p>
    <w:p w14:paraId="348FB2FF" w14:textId="77777777" w:rsidR="00B95333" w:rsidRPr="0033366A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родительской общественности,</w:t>
      </w:r>
    </w:p>
    <w:p w14:paraId="07D2C32C" w14:textId="77777777" w:rsidR="00B95333" w:rsidRPr="0033366A" w:rsidRDefault="002E0519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ученического самоуправления,</w:t>
      </w:r>
    </w:p>
    <w:p w14:paraId="3B961CFE" w14:textId="77777777" w:rsidR="002E0519" w:rsidRPr="0033366A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успешные 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выпускники школы, а также внешние социальные партнеры и иные заинтересованные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E303FC" w14:textId="77777777" w:rsidR="002517DF" w:rsidRPr="0033366A" w:rsidRDefault="002517DF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1C8782" w14:textId="77777777" w:rsidR="0066068A" w:rsidRPr="0033366A" w:rsidRDefault="002F35E7" w:rsidP="002517DF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деятельности Штаба</w:t>
      </w:r>
    </w:p>
    <w:p w14:paraId="4987391A" w14:textId="77777777"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2.1 Организационной формой деятельности Штаба является проведение заседаний Штаба.</w:t>
      </w:r>
    </w:p>
    <w:p w14:paraId="63A68118" w14:textId="77777777"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2.2 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Заседания Штаба проводятся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под председательством руководителя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Штаба либо его заместител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мере необходимости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, но не реже одного раза в четверть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5B37015" w14:textId="77777777"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 Председатель вправе </w:t>
      </w: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</w:t>
      </w:r>
      <w:r w:rsidR="00BE705E"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тий реального сектора экономики и т.д.</w:t>
      </w:r>
    </w:p>
    <w:p w14:paraId="4FDF7A7E" w14:textId="77777777"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2.4 Заседание Штаба считается правомочным, если на нем присутствует более половины ее членов.</w:t>
      </w:r>
    </w:p>
    <w:p w14:paraId="4B6B1BB3" w14:textId="77777777"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14:paraId="67127964" w14:textId="77777777"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2.6 При равном количестве голосов окончательное решение принимает председательствующий.</w:t>
      </w:r>
    </w:p>
    <w:p w14:paraId="4AC7E996" w14:textId="77777777" w:rsidR="00055570" w:rsidRPr="0033366A" w:rsidRDefault="00055570" w:rsidP="00521FBA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72590DC9" w14:textId="77777777" w:rsidR="0066068A" w:rsidRPr="0033366A" w:rsidRDefault="00A22AD8" w:rsidP="00521F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66068A"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8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членов Штаба</w:t>
      </w:r>
    </w:p>
    <w:p w14:paraId="5D72C03E" w14:textId="77777777" w:rsidR="00D85D7B" w:rsidRPr="00D85D7B" w:rsidRDefault="00D85D7B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имеют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645FDD7" w14:textId="77777777"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.1 Принимать участие в заседаниях педсоветов, советов профилактики и в работе других рабочих групп.</w:t>
      </w:r>
    </w:p>
    <w:p w14:paraId="1627E97D" w14:textId="77777777"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.2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14:paraId="143525B9" w14:textId="77777777"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.3 Знакомиться с необходимой для работы документацией.</w:t>
      </w:r>
    </w:p>
    <w:p w14:paraId="55F4DE5B" w14:textId="77777777"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.4 Выступать с обобщением опыта воспитательной работы.</w:t>
      </w:r>
    </w:p>
    <w:p w14:paraId="2E033315" w14:textId="77777777"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.5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4BCB874B" w14:textId="77777777" w:rsidR="00055570" w:rsidRPr="0033366A" w:rsidRDefault="00055570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1219D7" w14:textId="77777777" w:rsidR="00521FBA" w:rsidRPr="0033366A" w:rsidRDefault="00D85D7B" w:rsidP="00521FB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Штаба</w:t>
      </w:r>
    </w:p>
    <w:p w14:paraId="037645E5" w14:textId="77777777" w:rsidR="002F35E7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4.1 Цель</w:t>
      </w:r>
      <w:r w:rsidRPr="00152453">
        <w:rPr>
          <w:rFonts w:ascii="Times New Roman" w:hAnsi="Times New Roman" w:cs="Times New Roman"/>
          <w:sz w:val="28"/>
          <w:szCs w:val="28"/>
        </w:rPr>
        <w:t xml:space="preserve"> Штаба - </w:t>
      </w:r>
      <w:r w:rsidR="00BE705E" w:rsidRPr="00152453">
        <w:rPr>
          <w:rFonts w:ascii="Times New Roman" w:hAnsi="Times New Roman" w:cs="Times New Roman"/>
          <w:sz w:val="28"/>
          <w:szCs w:val="28"/>
        </w:rPr>
        <w:t>Создание целостной системы воспита</w:t>
      </w:r>
      <w:r w:rsidR="002517DF" w:rsidRPr="00152453">
        <w:rPr>
          <w:rFonts w:ascii="Times New Roman" w:hAnsi="Times New Roman" w:cs="Times New Roman"/>
          <w:sz w:val="28"/>
          <w:szCs w:val="28"/>
        </w:rPr>
        <w:t>ния образовательного учреждения для</w:t>
      </w:r>
      <w:r w:rsidR="00FD0CED" w:rsidRPr="0015245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2517DF" w:rsidRPr="00152453">
        <w:rPr>
          <w:rFonts w:ascii="Times New Roman" w:hAnsi="Times New Roman" w:cs="Times New Roman"/>
          <w:sz w:val="28"/>
          <w:szCs w:val="28"/>
        </w:rPr>
        <w:t>и</w:t>
      </w:r>
      <w:r w:rsidR="00FD0CED" w:rsidRPr="00152453">
        <w:rPr>
          <w:rFonts w:ascii="Times New Roman" w:hAnsi="Times New Roman" w:cs="Times New Roman"/>
          <w:sz w:val="28"/>
          <w:szCs w:val="28"/>
        </w:rPr>
        <w:t xml:space="preserve"> </w:t>
      </w:r>
      <w:r w:rsidR="00BE705E" w:rsidRPr="00152453">
        <w:rPr>
          <w:rFonts w:ascii="Times New Roman" w:hAnsi="Times New Roman" w:cs="Times New Roman"/>
          <w:sz w:val="28"/>
          <w:szCs w:val="28"/>
        </w:rPr>
        <w:t>приоритетов воспитательной работы.</w:t>
      </w:r>
    </w:p>
    <w:p w14:paraId="6B640E2C" w14:textId="77777777"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809FB9" w14:textId="77777777"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 Основные задачи штаба</w:t>
      </w:r>
    </w:p>
    <w:p w14:paraId="797C7237" w14:textId="77777777" w:rsidR="002F35E7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действий субъ</w:t>
      </w:r>
      <w:r w:rsidR="002F35E7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воспитательного процесса.</w:t>
      </w:r>
    </w:p>
    <w:p w14:paraId="3636AB7B" w14:textId="77777777"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воспитания у обучающихся активной гражданской позиции, основанной на традиционных культурных, духовных и нравственных ценностях российского обще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5D5F21" w14:textId="77777777"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21FBA" w:rsidRPr="00D85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еализация воспитательных возможностей общешкольных ключевых дел, поддержка традиций их коллект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планирования, организация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х анализа в школьном сообществе.</w:t>
      </w:r>
    </w:p>
    <w:p w14:paraId="1B175FD7" w14:textId="77777777"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14:paraId="6AC46F54" w14:textId="77777777"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Содействие в организации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ученического самоуправления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EFDA83" w14:textId="77777777"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детскими общественными объединениями и организациями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9E83C4" w14:textId="77777777"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Координация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школьных «бумажных» и электронных медиа с целью реализации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воспитательного потенциала.</w:t>
      </w:r>
    </w:p>
    <w:p w14:paraId="2431EE8A" w14:textId="77777777"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2A98F309" w14:textId="77777777" w:rsidR="002F35E7" w:rsidRPr="00D85D7B" w:rsidRDefault="002F35E7" w:rsidP="002F35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05E03" w14:textId="77777777" w:rsidR="002F35E7" w:rsidRPr="0033366A" w:rsidRDefault="002F35E7" w:rsidP="00062A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F50C2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Примерные о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бязанности </w:t>
      </w:r>
      <w:r w:rsidR="004522FE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членов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штаба</w:t>
      </w:r>
    </w:p>
    <w:p w14:paraId="31136658" w14:textId="77777777" w:rsidR="00DC112E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образовательной организации</w:t>
      </w:r>
    </w:p>
    <w:p w14:paraId="5049FBDC" w14:textId="77777777"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Штаба;</w:t>
      </w:r>
    </w:p>
    <w:p w14:paraId="4150021C" w14:textId="77777777"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 контролирует результативность </w:t>
      </w:r>
      <w:r w:rsidR="002517DF" w:rsidRPr="0033366A">
        <w:rPr>
          <w:rFonts w:ascii="Times New Roman" w:hAnsi="Times New Roman" w:cs="Times New Roman"/>
          <w:color w:val="000000"/>
          <w:sz w:val="28"/>
          <w:szCs w:val="28"/>
        </w:rPr>
        <w:t>работы Штаба</w:t>
      </w:r>
    </w:p>
    <w:p w14:paraId="356DC82F" w14:textId="77777777" w:rsidR="00E21EB2" w:rsidRPr="0033366A" w:rsidRDefault="00E21EB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58F03" w14:textId="77777777" w:rsidR="002F35E7" w:rsidRPr="0033366A" w:rsidRDefault="00DC112E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5.2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Заместитель дир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ектора по воспитательной работе:</w:t>
      </w:r>
    </w:p>
    <w:p w14:paraId="1D6C3B10" w14:textId="77777777" w:rsidR="002F50C2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планирование</w:t>
      </w:r>
      <w:r w:rsidR="00062A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воспитательной,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профилактической работы;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согласовывает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все модули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воспитания с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членами Штаба 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руководителем образовательной организации;</w:t>
      </w:r>
    </w:p>
    <w:p w14:paraId="5C22878A" w14:textId="77777777"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 мере необходимости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организует взаимодействие членов ШВР со школьным Советом профилактики (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33B691D9" w14:textId="77777777"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взаимодействие членов ШВР со специалистами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службы школьной медиации в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организации;</w:t>
      </w:r>
    </w:p>
    <w:p w14:paraId="7E060E11" w14:textId="77777777"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инициирует заседание Штаба ежеквартально, а также по мере необходимости.</w:t>
      </w:r>
    </w:p>
    <w:p w14:paraId="49569304" w14:textId="77777777"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52EF93" w14:textId="77777777" w:rsidR="005C1B62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Советник директора по воспитанию и взаимодействию с детскими общественными объединениями:</w:t>
      </w:r>
    </w:p>
    <w:p w14:paraId="1DBD9C31" w14:textId="77777777"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Участвует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разработке и реализаци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и рабочей программы воспитания школы</w:t>
      </w:r>
    </w:p>
    <w:p w14:paraId="0E1DC9B6" w14:textId="77777777"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Информирует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 о проектах партнеров из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сфер 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молодежной политики и дополнительного образования,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доводит концепции мероприятий и положения Всероссийских конкурсов до кураторов направлений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вовле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>чения большего количества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 в проекты детских и молодежных объединений</w:t>
      </w:r>
    </w:p>
    <w:p w14:paraId="27D010A7" w14:textId="77777777"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Реализует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концепции Дней единых действий совместно с детьми, родителями и педагогами из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Штаба</w:t>
      </w:r>
    </w:p>
    <w:p w14:paraId="741B9FB8" w14:textId="77777777"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Поощря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т развитие школьного самоуправления, помога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детям в организации творческих, спортивных и туристических мероприятий</w:t>
      </w:r>
    </w:p>
    <w:p w14:paraId="62CB59DE" w14:textId="77777777"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437596" w14:textId="77777777" w:rsidR="006C7065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5.4 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Педагог-организатор</w:t>
      </w:r>
    </w:p>
    <w:p w14:paraId="6D02D075" w14:textId="77777777"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14:paraId="200417F6" w14:textId="77777777"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вовлечение во внеурочную деятельность обучающихся, в том</w:t>
      </w:r>
      <w:r w:rsidR="002517DF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числе, требующих особого педагогического внимания</w:t>
      </w:r>
    </w:p>
    <w:p w14:paraId="5817EACB" w14:textId="77777777"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организация работы органов ученического самоуправления;</w:t>
      </w:r>
    </w:p>
    <w:p w14:paraId="289750F4" w14:textId="77777777"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500966FF" w14:textId="77777777"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оказывает содействие в реализации плана мероприятий  детских и молодёжных общественных организаций и объединений.</w:t>
      </w:r>
    </w:p>
    <w:p w14:paraId="13C133FC" w14:textId="77777777"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F3FADF" w14:textId="77777777" w:rsidR="002F35E7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5.5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Социальный педагог</w:t>
      </w:r>
    </w:p>
    <w:p w14:paraId="2BEC4349" w14:textId="77777777"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Социальный педагог оказывает квалифицированную методическую и практическую помощь членам ШВР в следующих вопросах:</w:t>
      </w:r>
    </w:p>
    <w:p w14:paraId="21DE0E2E" w14:textId="77777777"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5ED2B933" w14:textId="77777777"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время).</w:t>
      </w:r>
    </w:p>
    <w:p w14:paraId="5517C619" w14:textId="77777777"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14:paraId="0C178E7E" w14:textId="77777777"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14:paraId="7EC23057" w14:textId="77777777"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C57F20" w14:textId="77777777" w:rsidR="000839BC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. Педагог-психолог.</w:t>
      </w:r>
    </w:p>
    <w:p w14:paraId="05AAE2D8" w14:textId="77777777" w:rsidR="002F35E7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Педагог-психолог оказывает квалифицированную методическую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практическую помощь членам ШВР в следующих вопросах:</w:t>
      </w:r>
    </w:p>
    <w:p w14:paraId="07CD2175" w14:textId="77777777"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саморазвития, самооценки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, самоутверждени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я 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самореализации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38946B1" w14:textId="77777777"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девиантного поведения обучающихся, 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том числе суицидального поведения, формирование жизнестойкости,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навыков эффективного социального взаимодействия, позитивного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общения, конструктивного разрешения конфликтных ситуаций.</w:t>
      </w:r>
    </w:p>
    <w:p w14:paraId="2469CF31" w14:textId="77777777"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поддержка благоприятной психологической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атмосферы в ученическом и педагогическом коллективах.</w:t>
      </w:r>
    </w:p>
    <w:p w14:paraId="0A3E4AF1" w14:textId="77777777"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восстановительных технологий в рамках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деятельности службы школьной медиации в образовательной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14:paraId="12CDC59D" w14:textId="77777777" w:rsidR="00CF3358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22C524" w14:textId="77777777" w:rsidR="006C7065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 Руководитель школьного методического объединения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</w:p>
    <w:p w14:paraId="7FF1DD40" w14:textId="77777777" w:rsidR="002F35E7" w:rsidRPr="0033366A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присутствует на заседаниях Штаба, фиксирует событийную повестку по организации воспитательной работы и оповещает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 возможностях разнообразного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досуга,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занятости детей в каникулярное и внеурочное время.</w:t>
      </w:r>
    </w:p>
    <w:p w14:paraId="7CC1E518" w14:textId="77777777" w:rsidR="002517DF" w:rsidRPr="0033366A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оптими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зации плана воспитательных мероприятий с учетом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возрастных особенностей обучающихся и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направленности их  интересов.</w:t>
      </w:r>
    </w:p>
    <w:p w14:paraId="357ECBDF" w14:textId="77777777"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5FF11E" w14:textId="77777777" w:rsidR="002F35E7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спортивного клуба (по согласованию)</w:t>
      </w:r>
    </w:p>
    <w:p w14:paraId="67B1F432" w14:textId="77777777"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паганда здорового образа жизни;</w:t>
      </w:r>
    </w:p>
    <w:p w14:paraId="30F21C60" w14:textId="77777777"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занятиям спортом максимального числа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обучающихся, в том числе состоящих на разных видах учета или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требующих особого педагогического внимания;</w:t>
      </w:r>
    </w:p>
    <w:p w14:paraId="53374C2A" w14:textId="77777777"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спортивно-массовых мероприятий с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детьми.</w:t>
      </w:r>
    </w:p>
    <w:p w14:paraId="0B71D76E" w14:textId="77777777"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624737" w14:textId="77777777"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.9. Медработник (по согласованию)</w:t>
      </w:r>
    </w:p>
    <w:p w14:paraId="3A52E1EC" w14:textId="77777777"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Медработник школы оказывает ко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нсультационную помощь членам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следующих вопросах:</w:t>
      </w:r>
    </w:p>
    <w:p w14:paraId="18B1E584" w14:textId="77777777"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учебно-воспитательного процесса согласно СанПиНа. Участвует 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реализации воспитательных (в т.ч. профилактических мероприятий)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исходя из плана воспитательной работы, с учетом решения принятого на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Штаба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BEB711" w14:textId="77777777" w:rsidR="002F35E7" w:rsidRPr="0033366A" w:rsidRDefault="002F35E7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81F744" w14:textId="77777777" w:rsidR="002F35E7" w:rsidRPr="0033366A" w:rsidRDefault="00806F61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Дополнительные направления </w:t>
      </w:r>
      <w:r w:rsidR="00FA5B63"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 ШВР</w:t>
      </w:r>
    </w:p>
    <w:p w14:paraId="3AF7E1B7" w14:textId="77777777" w:rsidR="002F35E7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членов Штаба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 работе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>ба по воспитательной работе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, совете по профилактике, совете по патриотическому воспитанию молодежи и т.д.</w:t>
      </w:r>
    </w:p>
    <w:p w14:paraId="529B068A" w14:textId="77777777" w:rsidR="00806F61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7037">
        <w:rPr>
          <w:rFonts w:ascii="Times New Roman" w:hAnsi="Times New Roman" w:cs="Times New Roman"/>
          <w:color w:val="000000"/>
          <w:sz w:val="28"/>
          <w:szCs w:val="28"/>
        </w:rPr>
        <w:t>одготовка материалов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лекций, 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 xml:space="preserve">просветительских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бесед, в том числе с привлечением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специалис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тов служб системы профилактики.</w:t>
      </w:r>
    </w:p>
    <w:p w14:paraId="2056CCE7" w14:textId="77777777" w:rsidR="00806F61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Оформление информационных стендов, размещение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информации о деяте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>льности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образовательной ор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ганизации</w:t>
      </w:r>
    </w:p>
    <w:p w14:paraId="3CFF7B8E" w14:textId="77777777" w:rsidR="00BE705E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Систематическое информирование педагогического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коллектива, родительской общественности о ходе и результатах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воспитательной (в т.ч. профилактической) работы в образовательной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14:paraId="3033D4EC" w14:textId="77777777" w:rsidR="002E0519" w:rsidRPr="0033366A" w:rsidRDefault="002E0519" w:rsidP="00BE7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E0519" w:rsidRPr="0033366A" w:rsidSect="00884DA1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6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9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3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5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19"/>
    <w:rsid w:val="00030C02"/>
    <w:rsid w:val="0005442D"/>
    <w:rsid w:val="00055570"/>
    <w:rsid w:val="00062AE6"/>
    <w:rsid w:val="000839BC"/>
    <w:rsid w:val="000C7037"/>
    <w:rsid w:val="00152453"/>
    <w:rsid w:val="00176C86"/>
    <w:rsid w:val="001C5AE7"/>
    <w:rsid w:val="00242BF5"/>
    <w:rsid w:val="00246060"/>
    <w:rsid w:val="002517DF"/>
    <w:rsid w:val="00285978"/>
    <w:rsid w:val="002E0519"/>
    <w:rsid w:val="002F35E7"/>
    <w:rsid w:val="002F50C2"/>
    <w:rsid w:val="0033366A"/>
    <w:rsid w:val="0033628A"/>
    <w:rsid w:val="004522FE"/>
    <w:rsid w:val="00521FBA"/>
    <w:rsid w:val="00563C91"/>
    <w:rsid w:val="005C1B62"/>
    <w:rsid w:val="0066068A"/>
    <w:rsid w:val="006C7065"/>
    <w:rsid w:val="006D6520"/>
    <w:rsid w:val="007C1679"/>
    <w:rsid w:val="00806F61"/>
    <w:rsid w:val="00884DA1"/>
    <w:rsid w:val="008B75E6"/>
    <w:rsid w:val="009B7213"/>
    <w:rsid w:val="00A22AD8"/>
    <w:rsid w:val="00A9337C"/>
    <w:rsid w:val="00B0215E"/>
    <w:rsid w:val="00B95333"/>
    <w:rsid w:val="00BB1856"/>
    <w:rsid w:val="00BE705E"/>
    <w:rsid w:val="00C23CAD"/>
    <w:rsid w:val="00C80DAD"/>
    <w:rsid w:val="00CF0766"/>
    <w:rsid w:val="00CF3358"/>
    <w:rsid w:val="00D1045E"/>
    <w:rsid w:val="00D85D7B"/>
    <w:rsid w:val="00DC112E"/>
    <w:rsid w:val="00E21EB2"/>
    <w:rsid w:val="00F45F6F"/>
    <w:rsid w:val="00F64E23"/>
    <w:rsid w:val="00FA5B63"/>
    <w:rsid w:val="00F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7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Юлия Андреевна</dc:creator>
  <cp:lastModifiedBy>Ирина Рогова</cp:lastModifiedBy>
  <cp:revision>2</cp:revision>
  <cp:lastPrinted>2021-09-15T10:29:00Z</cp:lastPrinted>
  <dcterms:created xsi:type="dcterms:W3CDTF">2023-11-10T10:33:00Z</dcterms:created>
  <dcterms:modified xsi:type="dcterms:W3CDTF">2023-11-10T10:33:00Z</dcterms:modified>
</cp:coreProperties>
</file>