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81" w:rsidRPr="00990BD5" w:rsidRDefault="00E87481" w:rsidP="00E87481">
      <w:pPr>
        <w:tabs>
          <w:tab w:val="left" w:pos="0"/>
        </w:tabs>
        <w:jc w:val="center"/>
        <w:outlineLvl w:val="1"/>
        <w:rPr>
          <w:b/>
          <w:bCs/>
          <w:spacing w:val="-10"/>
          <w:lang w:eastAsia="en-US"/>
        </w:rPr>
      </w:pPr>
      <w:bookmarkStart w:id="0" w:name="_GoBack"/>
      <w:bookmarkEnd w:id="0"/>
      <w:r w:rsidRPr="00990BD5">
        <w:rPr>
          <w:b/>
          <w:bCs/>
          <w:spacing w:val="-10"/>
          <w:lang w:eastAsia="en-US"/>
        </w:rPr>
        <w:t>План внеурочной деятельности  на  2019 – 2020 учебный  год</w:t>
      </w:r>
    </w:p>
    <w:p w:rsidR="00E87481" w:rsidRPr="00990BD5" w:rsidRDefault="00E87481" w:rsidP="00E87481">
      <w:pPr>
        <w:tabs>
          <w:tab w:val="left" w:pos="0"/>
        </w:tabs>
        <w:spacing w:after="240" w:line="276" w:lineRule="auto"/>
        <w:jc w:val="center"/>
        <w:outlineLvl w:val="1"/>
        <w:rPr>
          <w:b/>
          <w:bCs/>
          <w:spacing w:val="-10"/>
          <w:lang w:eastAsia="en-US"/>
        </w:rPr>
      </w:pPr>
      <w:r w:rsidRPr="00990BD5">
        <w:rPr>
          <w:b/>
          <w:bCs/>
          <w:spacing w:val="-10"/>
          <w:lang w:eastAsia="en-US"/>
        </w:rPr>
        <w:t xml:space="preserve"> ( начальное общее образование)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333"/>
        <w:gridCol w:w="948"/>
        <w:gridCol w:w="8"/>
        <w:gridCol w:w="954"/>
        <w:gridCol w:w="971"/>
        <w:gridCol w:w="918"/>
        <w:gridCol w:w="948"/>
        <w:gridCol w:w="1265"/>
      </w:tblGrid>
      <w:tr w:rsidR="00E87481" w:rsidRPr="00990BD5" w:rsidTr="00592D7F">
        <w:tc>
          <w:tcPr>
            <w:tcW w:w="3579" w:type="dxa"/>
            <w:vMerge w:val="restar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Направления </w:t>
            </w:r>
          </w:p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внеурочной деятельности</w:t>
            </w:r>
          </w:p>
        </w:tc>
        <w:tc>
          <w:tcPr>
            <w:tcW w:w="5202" w:type="dxa"/>
            <w:gridSpan w:val="6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Объем внеурочной деятельности</w:t>
            </w:r>
          </w:p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(часов в неделю) по классам</w:t>
            </w:r>
          </w:p>
        </w:tc>
        <w:tc>
          <w:tcPr>
            <w:tcW w:w="1321" w:type="dxa"/>
            <w:vMerge w:val="restar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Всего</w:t>
            </w:r>
          </w:p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часов в неделю</w:t>
            </w:r>
          </w:p>
        </w:tc>
      </w:tr>
      <w:tr w:rsidR="00E87481" w:rsidRPr="00990BD5" w:rsidTr="00592D7F">
        <w:tc>
          <w:tcPr>
            <w:tcW w:w="3579" w:type="dxa"/>
            <w:vMerge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43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</w:t>
            </w:r>
          </w:p>
        </w:tc>
        <w:tc>
          <w:tcPr>
            <w:tcW w:w="1060" w:type="dxa"/>
            <w:gridSpan w:val="2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2  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3 «к»  </w:t>
            </w:r>
          </w:p>
        </w:tc>
        <w:tc>
          <w:tcPr>
            <w:tcW w:w="1008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3</w:t>
            </w:r>
          </w:p>
        </w:tc>
        <w:tc>
          <w:tcPr>
            <w:tcW w:w="1043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4</w:t>
            </w:r>
          </w:p>
        </w:tc>
        <w:tc>
          <w:tcPr>
            <w:tcW w:w="1321" w:type="dxa"/>
            <w:vMerge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</w:tr>
      <w:tr w:rsidR="00E87481" w:rsidRPr="00990BD5" w:rsidTr="00592D7F">
        <w:tc>
          <w:tcPr>
            <w:tcW w:w="3579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both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Спортивно-оздоровительное</w:t>
            </w:r>
          </w:p>
        </w:tc>
        <w:tc>
          <w:tcPr>
            <w:tcW w:w="3151" w:type="dxa"/>
            <w:gridSpan w:val="4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2</w:t>
            </w:r>
          </w:p>
        </w:tc>
        <w:tc>
          <w:tcPr>
            <w:tcW w:w="1008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43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321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2</w:t>
            </w:r>
          </w:p>
        </w:tc>
      </w:tr>
      <w:tr w:rsidR="00E87481" w:rsidRPr="00990BD5" w:rsidTr="00592D7F">
        <w:tc>
          <w:tcPr>
            <w:tcW w:w="3579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both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Духовно-нравственное</w:t>
            </w:r>
          </w:p>
        </w:tc>
        <w:tc>
          <w:tcPr>
            <w:tcW w:w="1043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08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43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321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</w:tr>
      <w:tr w:rsidR="00E87481" w:rsidRPr="00990BD5" w:rsidTr="00592D7F">
        <w:tc>
          <w:tcPr>
            <w:tcW w:w="3579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both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Обще-интеллектуальное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2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2</w:t>
            </w:r>
          </w:p>
        </w:tc>
        <w:tc>
          <w:tcPr>
            <w:tcW w:w="1008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43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321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</w:tr>
      <w:tr w:rsidR="00E87481" w:rsidRPr="00990BD5" w:rsidTr="00592D7F">
        <w:tc>
          <w:tcPr>
            <w:tcW w:w="3579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both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Общекультурное</w:t>
            </w:r>
          </w:p>
        </w:tc>
        <w:tc>
          <w:tcPr>
            <w:tcW w:w="2103" w:type="dxa"/>
            <w:gridSpan w:val="3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  <w:tc>
          <w:tcPr>
            <w:tcW w:w="1048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2051" w:type="dxa"/>
            <w:gridSpan w:val="2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  <w:tc>
          <w:tcPr>
            <w:tcW w:w="1321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12</w:t>
            </w:r>
          </w:p>
        </w:tc>
      </w:tr>
      <w:tr w:rsidR="00E87481" w:rsidRPr="00990BD5" w:rsidTr="00592D7F">
        <w:tc>
          <w:tcPr>
            <w:tcW w:w="3579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both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Социальное </w:t>
            </w:r>
          </w:p>
        </w:tc>
        <w:tc>
          <w:tcPr>
            <w:tcW w:w="1043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60" w:type="dxa"/>
            <w:gridSpan w:val="2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48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2051" w:type="dxa"/>
            <w:gridSpan w:val="2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4</w:t>
            </w:r>
          </w:p>
        </w:tc>
        <w:tc>
          <w:tcPr>
            <w:tcW w:w="1321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4</w:t>
            </w:r>
          </w:p>
        </w:tc>
      </w:tr>
      <w:tr w:rsidR="00E87481" w:rsidRPr="00990BD5" w:rsidTr="00592D7F">
        <w:tc>
          <w:tcPr>
            <w:tcW w:w="3579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right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Итого</w:t>
            </w:r>
          </w:p>
        </w:tc>
        <w:tc>
          <w:tcPr>
            <w:tcW w:w="1043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1060" w:type="dxa"/>
            <w:gridSpan w:val="2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4</w:t>
            </w:r>
          </w:p>
        </w:tc>
        <w:tc>
          <w:tcPr>
            <w:tcW w:w="1008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1043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 10</w:t>
            </w:r>
          </w:p>
        </w:tc>
        <w:tc>
          <w:tcPr>
            <w:tcW w:w="1321" w:type="dxa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24</w:t>
            </w:r>
          </w:p>
        </w:tc>
      </w:tr>
    </w:tbl>
    <w:p w:rsidR="00E87481" w:rsidRPr="00990BD5" w:rsidRDefault="00E87481" w:rsidP="00E87481">
      <w:pPr>
        <w:spacing w:after="120" w:line="276" w:lineRule="auto"/>
        <w:rPr>
          <w:lang w:eastAsia="en-US"/>
        </w:rPr>
      </w:pPr>
    </w:p>
    <w:p w:rsidR="00E87481" w:rsidRPr="00990BD5" w:rsidRDefault="00E87481" w:rsidP="00E87481">
      <w:pPr>
        <w:jc w:val="center"/>
        <w:rPr>
          <w:b/>
          <w:bCs/>
          <w:lang w:eastAsia="en-US"/>
        </w:rPr>
      </w:pPr>
      <w:r w:rsidRPr="00990BD5">
        <w:rPr>
          <w:b/>
          <w:bCs/>
          <w:lang w:eastAsia="en-US"/>
        </w:rPr>
        <w:t>План внеурочной деятельности образовательной организации</w:t>
      </w:r>
    </w:p>
    <w:p w:rsidR="00E87481" w:rsidRPr="00990BD5" w:rsidRDefault="00E87481" w:rsidP="00E87481">
      <w:pPr>
        <w:spacing w:after="120"/>
        <w:jc w:val="center"/>
        <w:rPr>
          <w:b/>
          <w:bCs/>
          <w:lang w:eastAsia="en-US"/>
        </w:rPr>
      </w:pPr>
      <w:r w:rsidRPr="00990BD5">
        <w:rPr>
          <w:b/>
          <w:bCs/>
          <w:lang w:eastAsia="en-US"/>
        </w:rPr>
        <w:t>(начальное общее образование)</w:t>
      </w:r>
    </w:p>
    <w:tbl>
      <w:tblPr>
        <w:tblpPr w:leftFromText="180" w:rightFromText="180" w:vertAnchor="text" w:horzAnchor="margin" w:tblpXSpec="center" w:tblpY="22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276"/>
        <w:gridCol w:w="721"/>
        <w:gridCol w:w="48"/>
        <w:gridCol w:w="775"/>
        <w:gridCol w:w="653"/>
        <w:gridCol w:w="623"/>
        <w:gridCol w:w="674"/>
        <w:gridCol w:w="885"/>
      </w:tblGrid>
      <w:tr w:rsidR="00E87481" w:rsidRPr="00990BD5" w:rsidTr="00592D7F"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Направления 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внеурочной деятельности</w:t>
            </w:r>
          </w:p>
        </w:tc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Формы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организации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494" w:type="dxa"/>
            <w:gridSpan w:val="6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Объем внеурочной деятельности (часов в неделю) 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По классам</w:t>
            </w:r>
          </w:p>
        </w:tc>
        <w:tc>
          <w:tcPr>
            <w:tcW w:w="885" w:type="dxa"/>
            <w:vMerge w:val="restar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Всего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часов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в неделю</w:t>
            </w:r>
          </w:p>
        </w:tc>
      </w:tr>
      <w:tr w:rsidR="00E87481" w:rsidRPr="00990BD5" w:rsidTr="00592D7F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3 «к»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3 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4</w:t>
            </w:r>
          </w:p>
        </w:tc>
        <w:tc>
          <w:tcPr>
            <w:tcW w:w="885" w:type="dxa"/>
            <w:vMerge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</w:tr>
      <w:tr w:rsidR="00E87481" w:rsidRPr="00990BD5" w:rsidTr="00592D7F">
        <w:trPr>
          <w:trHeight w:val="212"/>
        </w:trPr>
        <w:tc>
          <w:tcPr>
            <w:tcW w:w="2376" w:type="dxa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Спортивно-оздоровительное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1.«Весёлые старты»</w:t>
            </w:r>
          </w:p>
        </w:tc>
        <w:tc>
          <w:tcPr>
            <w:tcW w:w="2197" w:type="dxa"/>
            <w:gridSpan w:val="4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2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2</w:t>
            </w:r>
          </w:p>
        </w:tc>
      </w:tr>
      <w:tr w:rsidR="00E87481" w:rsidRPr="00990BD5" w:rsidTr="00592D7F">
        <w:trPr>
          <w:trHeight w:val="343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Духовно-нравственное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</w:tcBorders>
          </w:tcPr>
          <w:p w:rsidR="00E87481" w:rsidRPr="00990BD5" w:rsidRDefault="00E87481" w:rsidP="00592D7F">
            <w:pPr>
              <w:ind w:left="360"/>
              <w:rPr>
                <w:lang w:eastAsia="en-US"/>
              </w:rPr>
            </w:pPr>
          </w:p>
        </w:tc>
        <w:tc>
          <w:tcPr>
            <w:tcW w:w="769" w:type="dxa"/>
            <w:gridSpan w:val="2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77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2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74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</w:tr>
      <w:tr w:rsidR="00E87481" w:rsidRPr="00990BD5" w:rsidTr="00592D7F"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Обще-интеллектуальное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1.«Добрая дорога»</w:t>
            </w:r>
          </w:p>
        </w:tc>
        <w:tc>
          <w:tcPr>
            <w:tcW w:w="769" w:type="dxa"/>
            <w:gridSpan w:val="2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</w:t>
            </w:r>
          </w:p>
        </w:tc>
        <w:tc>
          <w:tcPr>
            <w:tcW w:w="77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</w:t>
            </w:r>
          </w:p>
        </w:tc>
        <w:tc>
          <w:tcPr>
            <w:tcW w:w="65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</w:t>
            </w:r>
          </w:p>
        </w:tc>
        <w:tc>
          <w:tcPr>
            <w:tcW w:w="62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74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3</w:t>
            </w:r>
          </w:p>
        </w:tc>
      </w:tr>
      <w:tr w:rsidR="00E87481" w:rsidRPr="00990BD5" w:rsidTr="00592D7F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2.«Полезные привычки»</w:t>
            </w:r>
          </w:p>
        </w:tc>
        <w:tc>
          <w:tcPr>
            <w:tcW w:w="769" w:type="dxa"/>
            <w:gridSpan w:val="2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</w:t>
            </w:r>
          </w:p>
        </w:tc>
        <w:tc>
          <w:tcPr>
            <w:tcW w:w="77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</w:t>
            </w:r>
          </w:p>
        </w:tc>
        <w:tc>
          <w:tcPr>
            <w:tcW w:w="65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2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74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2</w:t>
            </w:r>
          </w:p>
        </w:tc>
      </w:tr>
      <w:tr w:rsidR="00E87481" w:rsidRPr="00990BD5" w:rsidTr="00592D7F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3.«Все цвета, кроме черного»</w:t>
            </w:r>
          </w:p>
        </w:tc>
        <w:tc>
          <w:tcPr>
            <w:tcW w:w="769" w:type="dxa"/>
            <w:gridSpan w:val="2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77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</w:t>
            </w:r>
          </w:p>
        </w:tc>
        <w:tc>
          <w:tcPr>
            <w:tcW w:w="62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74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</w:t>
            </w:r>
          </w:p>
        </w:tc>
      </w:tr>
      <w:tr w:rsidR="00E87481" w:rsidRPr="00990BD5" w:rsidTr="00592D7F"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Общекультурное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1. «Вокальный»</w:t>
            </w:r>
          </w:p>
        </w:tc>
        <w:tc>
          <w:tcPr>
            <w:tcW w:w="769" w:type="dxa"/>
            <w:gridSpan w:val="2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77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1297" w:type="dxa"/>
            <w:gridSpan w:val="2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  <w:tc>
          <w:tcPr>
            <w:tcW w:w="88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</w:tr>
      <w:tr w:rsidR="00E87481" w:rsidRPr="00990BD5" w:rsidTr="00592D7F"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2. «Чудо своими руками»</w:t>
            </w:r>
          </w:p>
        </w:tc>
        <w:tc>
          <w:tcPr>
            <w:tcW w:w="1544" w:type="dxa"/>
            <w:gridSpan w:val="3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  <w:tc>
          <w:tcPr>
            <w:tcW w:w="65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2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74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</w:tr>
      <w:tr w:rsidR="00E87481" w:rsidRPr="00990BD5" w:rsidTr="00592D7F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Социальное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1.«ЮИД»</w:t>
            </w:r>
          </w:p>
        </w:tc>
        <w:tc>
          <w:tcPr>
            <w:tcW w:w="1544" w:type="dxa"/>
            <w:gridSpan w:val="3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1297" w:type="dxa"/>
            <w:gridSpan w:val="2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4</w:t>
            </w:r>
          </w:p>
        </w:tc>
        <w:tc>
          <w:tcPr>
            <w:tcW w:w="88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4</w:t>
            </w:r>
          </w:p>
        </w:tc>
      </w:tr>
      <w:tr w:rsidR="00E87481" w:rsidRPr="00990BD5" w:rsidTr="00592D7F">
        <w:tc>
          <w:tcPr>
            <w:tcW w:w="2376" w:type="dxa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Итого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674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885" w:type="dxa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24</w:t>
            </w:r>
          </w:p>
        </w:tc>
      </w:tr>
    </w:tbl>
    <w:p w:rsidR="00E87481" w:rsidRPr="00990BD5" w:rsidRDefault="00E87481" w:rsidP="00E87481">
      <w:pPr>
        <w:spacing w:line="276" w:lineRule="auto"/>
        <w:rPr>
          <w:lang w:eastAsia="en-US"/>
        </w:rPr>
      </w:pPr>
    </w:p>
    <w:p w:rsidR="00E87481" w:rsidRPr="00990BD5" w:rsidRDefault="00E87481" w:rsidP="00E87481">
      <w:pPr>
        <w:tabs>
          <w:tab w:val="left" w:pos="0"/>
        </w:tabs>
        <w:jc w:val="center"/>
        <w:outlineLvl w:val="1"/>
        <w:rPr>
          <w:b/>
          <w:bCs/>
          <w:spacing w:val="-10"/>
          <w:lang w:eastAsia="en-US"/>
        </w:rPr>
      </w:pPr>
      <w:r>
        <w:rPr>
          <w:b/>
          <w:bCs/>
          <w:spacing w:val="-10"/>
          <w:lang w:eastAsia="en-US"/>
        </w:rPr>
        <w:br w:type="page"/>
      </w:r>
      <w:r w:rsidRPr="00990BD5">
        <w:rPr>
          <w:b/>
          <w:bCs/>
          <w:spacing w:val="-10"/>
          <w:lang w:eastAsia="en-US"/>
        </w:rPr>
        <w:lastRenderedPageBreak/>
        <w:t>План внеурочной деятельности на 2019– 2020   учебный год</w:t>
      </w:r>
    </w:p>
    <w:p w:rsidR="00E87481" w:rsidRPr="00990BD5" w:rsidRDefault="00E87481" w:rsidP="00E87481">
      <w:pPr>
        <w:tabs>
          <w:tab w:val="left" w:pos="0"/>
        </w:tabs>
        <w:spacing w:after="240" w:line="276" w:lineRule="auto"/>
        <w:jc w:val="center"/>
        <w:outlineLvl w:val="1"/>
        <w:rPr>
          <w:b/>
          <w:bCs/>
          <w:spacing w:val="-10"/>
          <w:lang w:eastAsia="en-US"/>
        </w:rPr>
      </w:pPr>
      <w:r w:rsidRPr="00990BD5">
        <w:rPr>
          <w:b/>
          <w:bCs/>
          <w:spacing w:val="-10"/>
          <w:lang w:eastAsia="en-US"/>
        </w:rPr>
        <w:t xml:space="preserve"> (основное общее образование)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510"/>
        <w:gridCol w:w="1310"/>
        <w:gridCol w:w="744"/>
        <w:gridCol w:w="742"/>
        <w:gridCol w:w="745"/>
        <w:gridCol w:w="745"/>
        <w:gridCol w:w="745"/>
        <w:gridCol w:w="745"/>
        <w:gridCol w:w="1059"/>
      </w:tblGrid>
      <w:tr w:rsidR="00E87481" w:rsidRPr="00990BD5" w:rsidTr="00592D7F">
        <w:tc>
          <w:tcPr>
            <w:tcW w:w="1351" w:type="pct"/>
            <w:vMerge w:val="restar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Направления </w:t>
            </w:r>
          </w:p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внеурочной деятельности</w:t>
            </w:r>
          </w:p>
        </w:tc>
        <w:tc>
          <w:tcPr>
            <w:tcW w:w="3143" w:type="pct"/>
            <w:gridSpan w:val="7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Объем внеурочной деятельности</w:t>
            </w:r>
          </w:p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(часов в неделю) по классам</w:t>
            </w:r>
          </w:p>
        </w:tc>
        <w:tc>
          <w:tcPr>
            <w:tcW w:w="506" w:type="pct"/>
            <w:vMerge w:val="restar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Всего</w:t>
            </w:r>
          </w:p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часов</w:t>
            </w:r>
          </w:p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 (в неделю)</w:t>
            </w:r>
          </w:p>
        </w:tc>
      </w:tr>
      <w:tr w:rsidR="00E87481" w:rsidRPr="00990BD5" w:rsidTr="00592D7F">
        <w:tc>
          <w:tcPr>
            <w:tcW w:w="1351" w:type="pct"/>
            <w:vMerge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7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6 «к»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8</w:t>
            </w:r>
          </w:p>
        </w:tc>
        <w:tc>
          <w:tcPr>
            <w:tcW w:w="4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9</w:t>
            </w:r>
          </w:p>
        </w:tc>
        <w:tc>
          <w:tcPr>
            <w:tcW w:w="4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9 «к»</w:t>
            </w:r>
          </w:p>
        </w:tc>
        <w:tc>
          <w:tcPr>
            <w:tcW w:w="506" w:type="pct"/>
            <w:vMerge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</w:tr>
      <w:tr w:rsidR="00E87481" w:rsidRPr="00990BD5" w:rsidTr="00592D7F">
        <w:tc>
          <w:tcPr>
            <w:tcW w:w="1351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both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Спортивно-оздоровительное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622" w:type="pct"/>
            <w:gridSpan w:val="4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  <w:tc>
          <w:tcPr>
            <w:tcW w:w="5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</w:tr>
      <w:tr w:rsidR="00E87481" w:rsidRPr="00990BD5" w:rsidTr="00592D7F">
        <w:tc>
          <w:tcPr>
            <w:tcW w:w="1351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both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Духовно-нравственное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5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</w:tr>
      <w:tr w:rsidR="00E87481" w:rsidRPr="00990BD5" w:rsidTr="00592D7F">
        <w:tc>
          <w:tcPr>
            <w:tcW w:w="1351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both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Обще-интеллектуальное</w:t>
            </w:r>
          </w:p>
        </w:tc>
        <w:tc>
          <w:tcPr>
            <w:tcW w:w="1520" w:type="pct"/>
            <w:gridSpan w:val="3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4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  <w:tc>
          <w:tcPr>
            <w:tcW w:w="5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14</w:t>
            </w:r>
          </w:p>
        </w:tc>
      </w:tr>
      <w:tr w:rsidR="00E87481" w:rsidRPr="00990BD5" w:rsidTr="00592D7F">
        <w:tc>
          <w:tcPr>
            <w:tcW w:w="1351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both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Общекультурное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5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18</w:t>
            </w:r>
          </w:p>
        </w:tc>
      </w:tr>
      <w:tr w:rsidR="00E87481" w:rsidRPr="00990BD5" w:rsidTr="00592D7F">
        <w:tc>
          <w:tcPr>
            <w:tcW w:w="1351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both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Социальное 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811" w:type="pct"/>
            <w:gridSpan w:val="2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  <w:tc>
          <w:tcPr>
            <w:tcW w:w="4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5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</w:tr>
      <w:tr w:rsidR="00E87481" w:rsidRPr="00990BD5" w:rsidTr="00592D7F">
        <w:tc>
          <w:tcPr>
            <w:tcW w:w="1351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right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Итого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4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4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506" w:type="pct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42</w:t>
            </w:r>
          </w:p>
        </w:tc>
      </w:tr>
    </w:tbl>
    <w:p w:rsidR="00E87481" w:rsidRDefault="00E87481" w:rsidP="00E87481">
      <w:pPr>
        <w:jc w:val="center"/>
        <w:rPr>
          <w:b/>
          <w:bCs/>
          <w:lang w:eastAsia="en-US"/>
        </w:rPr>
      </w:pPr>
    </w:p>
    <w:p w:rsidR="00E87481" w:rsidRPr="00990BD5" w:rsidRDefault="00E87481" w:rsidP="00E87481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План внеурочной деятельности  </w:t>
      </w:r>
      <w:r w:rsidRPr="00990BD5">
        <w:rPr>
          <w:b/>
          <w:bCs/>
          <w:lang w:eastAsia="en-US"/>
        </w:rPr>
        <w:t>образовательного учреждения</w:t>
      </w:r>
    </w:p>
    <w:p w:rsidR="00E87481" w:rsidRPr="00990BD5" w:rsidRDefault="00E87481" w:rsidP="00E87481">
      <w:pPr>
        <w:tabs>
          <w:tab w:val="center" w:pos="4677"/>
          <w:tab w:val="left" w:pos="7995"/>
        </w:tabs>
        <w:spacing w:after="120"/>
        <w:rPr>
          <w:b/>
          <w:bCs/>
          <w:lang w:eastAsia="en-US"/>
        </w:rPr>
      </w:pPr>
      <w:r w:rsidRPr="00990BD5">
        <w:rPr>
          <w:b/>
          <w:bCs/>
          <w:lang w:eastAsia="en-US"/>
        </w:rPr>
        <w:tab/>
        <w:t>(основное общее образование)</w:t>
      </w:r>
      <w:r w:rsidRPr="00990BD5">
        <w:rPr>
          <w:b/>
          <w:bCs/>
          <w:lang w:eastAsia="en-US"/>
        </w:rPr>
        <w:tab/>
      </w:r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973"/>
        <w:gridCol w:w="804"/>
        <w:gridCol w:w="544"/>
        <w:gridCol w:w="544"/>
        <w:gridCol w:w="673"/>
        <w:gridCol w:w="544"/>
        <w:gridCol w:w="546"/>
        <w:gridCol w:w="675"/>
        <w:gridCol w:w="979"/>
      </w:tblGrid>
      <w:tr w:rsidR="00E87481" w:rsidRPr="00990BD5" w:rsidTr="00592D7F">
        <w:tc>
          <w:tcPr>
            <w:tcW w:w="1047" w:type="pct"/>
            <w:vMerge w:val="restar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Направления 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внеурочной деятельности</w:t>
            </w:r>
          </w:p>
        </w:tc>
        <w:tc>
          <w:tcPr>
            <w:tcW w:w="1001" w:type="pct"/>
            <w:vMerge w:val="restar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Формы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организации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2455" w:type="pct"/>
            <w:gridSpan w:val="7"/>
          </w:tcPr>
          <w:p w:rsidR="00E87481" w:rsidRPr="00990BD5" w:rsidRDefault="00E87481" w:rsidP="00592D7F">
            <w:pPr>
              <w:tabs>
                <w:tab w:val="left" w:pos="0"/>
              </w:tabs>
              <w:jc w:val="center"/>
              <w:outlineLvl w:val="1"/>
              <w:rPr>
                <w:lang w:eastAsia="en-US"/>
              </w:rPr>
            </w:pPr>
            <w:r w:rsidRPr="00990BD5">
              <w:rPr>
                <w:lang w:eastAsia="en-US"/>
              </w:rPr>
              <w:t>Объем внеурочной деятельности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(часов в неделю) по классам  </w:t>
            </w:r>
          </w:p>
        </w:tc>
        <w:tc>
          <w:tcPr>
            <w:tcW w:w="497" w:type="pct"/>
            <w:vMerge w:val="restar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Всего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часов</w:t>
            </w:r>
          </w:p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в неделю</w:t>
            </w:r>
          </w:p>
        </w:tc>
      </w:tr>
      <w:tr w:rsidR="00E87481" w:rsidRPr="00990BD5" w:rsidTr="00592D7F">
        <w:tc>
          <w:tcPr>
            <w:tcW w:w="1047" w:type="pct"/>
            <w:vMerge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5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6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b/>
                <w:bCs/>
                <w:lang w:eastAsia="en-US"/>
              </w:rPr>
            </w:pPr>
            <w:r w:rsidRPr="00990BD5">
              <w:rPr>
                <w:b/>
                <w:bCs/>
                <w:lang w:eastAsia="en-US"/>
              </w:rPr>
              <w:t>7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6 «к»</w:t>
            </w: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 xml:space="preserve">8 </w:t>
            </w:r>
          </w:p>
        </w:tc>
        <w:tc>
          <w:tcPr>
            <w:tcW w:w="312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9</w:t>
            </w:r>
          </w:p>
        </w:tc>
        <w:tc>
          <w:tcPr>
            <w:tcW w:w="38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9 «к»</w:t>
            </w:r>
          </w:p>
        </w:tc>
        <w:tc>
          <w:tcPr>
            <w:tcW w:w="497" w:type="pct"/>
            <w:vMerge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</w:tr>
      <w:tr w:rsidR="00E87481" w:rsidRPr="00990BD5" w:rsidTr="00592D7F">
        <w:trPr>
          <w:trHeight w:val="343"/>
        </w:trPr>
        <w:tc>
          <w:tcPr>
            <w:tcW w:w="1047" w:type="pct"/>
            <w:tcBorders>
              <w:bottom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Спортивно-оздоровительное</w:t>
            </w: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1. «Спортивные игры»</w:t>
            </w:r>
          </w:p>
        </w:tc>
        <w:tc>
          <w:tcPr>
            <w:tcW w:w="45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1383" w:type="pct"/>
            <w:gridSpan w:val="4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  <w:tc>
          <w:tcPr>
            <w:tcW w:w="497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</w:tr>
      <w:tr w:rsidR="00E87481" w:rsidRPr="00990BD5" w:rsidTr="00592D7F">
        <w:trPr>
          <w:trHeight w:val="343"/>
        </w:trPr>
        <w:tc>
          <w:tcPr>
            <w:tcW w:w="1047" w:type="pct"/>
            <w:tcBorders>
              <w:bottom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Духовно-нравственное</w:t>
            </w: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</w:p>
        </w:tc>
        <w:tc>
          <w:tcPr>
            <w:tcW w:w="45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8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2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8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497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</w:tr>
      <w:tr w:rsidR="00E87481" w:rsidRPr="00990BD5" w:rsidTr="00592D7F">
        <w:tc>
          <w:tcPr>
            <w:tcW w:w="1047" w:type="pct"/>
            <w:vMerge w:val="restar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Обще-интеллектуальное</w:t>
            </w:r>
          </w:p>
        </w:tc>
        <w:tc>
          <w:tcPr>
            <w:tcW w:w="1001" w:type="pc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1.«Юный эколог»</w:t>
            </w:r>
          </w:p>
        </w:tc>
        <w:tc>
          <w:tcPr>
            <w:tcW w:w="1072" w:type="pct"/>
            <w:gridSpan w:val="3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4</w:t>
            </w:r>
          </w:p>
        </w:tc>
        <w:tc>
          <w:tcPr>
            <w:tcW w:w="38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2" w:type="pct"/>
          </w:tcPr>
          <w:p w:rsidR="00E87481" w:rsidRPr="00990BD5" w:rsidRDefault="00E87481" w:rsidP="00592D7F">
            <w:pPr>
              <w:rPr>
                <w:lang w:eastAsia="en-US"/>
              </w:rPr>
            </w:pPr>
          </w:p>
        </w:tc>
        <w:tc>
          <w:tcPr>
            <w:tcW w:w="38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497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4</w:t>
            </w:r>
          </w:p>
        </w:tc>
      </w:tr>
      <w:tr w:rsidR="00E87481" w:rsidRPr="00990BD5" w:rsidTr="00592D7F">
        <w:tc>
          <w:tcPr>
            <w:tcW w:w="1047" w:type="pct"/>
            <w:vMerge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</w:p>
        </w:tc>
        <w:tc>
          <w:tcPr>
            <w:tcW w:w="1001" w:type="pc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2.Коррекционно-развивающая работа</w:t>
            </w:r>
          </w:p>
        </w:tc>
        <w:tc>
          <w:tcPr>
            <w:tcW w:w="45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8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2" w:type="pct"/>
          </w:tcPr>
          <w:p w:rsidR="00E87481" w:rsidRPr="00990BD5" w:rsidRDefault="00E87481" w:rsidP="00592D7F">
            <w:pPr>
              <w:rPr>
                <w:lang w:eastAsia="en-US"/>
              </w:rPr>
            </w:pPr>
          </w:p>
        </w:tc>
        <w:tc>
          <w:tcPr>
            <w:tcW w:w="38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  <w:tc>
          <w:tcPr>
            <w:tcW w:w="497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</w:tr>
      <w:tr w:rsidR="00E87481" w:rsidRPr="00990BD5" w:rsidTr="00592D7F">
        <w:tc>
          <w:tcPr>
            <w:tcW w:w="1047" w:type="pct"/>
            <w:vMerge w:val="restar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Общекультурное</w:t>
            </w: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1.»Весёлая петелька»</w:t>
            </w:r>
          </w:p>
        </w:tc>
        <w:tc>
          <w:tcPr>
            <w:tcW w:w="45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8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2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8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497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</w:tr>
      <w:tr w:rsidR="00E87481" w:rsidRPr="00990BD5" w:rsidTr="00592D7F">
        <w:tc>
          <w:tcPr>
            <w:tcW w:w="1047" w:type="pct"/>
            <w:vMerge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2.«Вокальный»</w:t>
            </w:r>
          </w:p>
        </w:tc>
        <w:tc>
          <w:tcPr>
            <w:tcW w:w="45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8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2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8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497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</w:tr>
      <w:tr w:rsidR="00E87481" w:rsidRPr="00990BD5" w:rsidTr="00592D7F">
        <w:tc>
          <w:tcPr>
            <w:tcW w:w="1047" w:type="pct"/>
            <w:vMerge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3.«Ложкари»</w:t>
            </w:r>
          </w:p>
        </w:tc>
        <w:tc>
          <w:tcPr>
            <w:tcW w:w="45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  <w:tc>
          <w:tcPr>
            <w:tcW w:w="380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2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8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497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6</w:t>
            </w:r>
          </w:p>
        </w:tc>
      </w:tr>
      <w:tr w:rsidR="00E87481" w:rsidRPr="00990BD5" w:rsidTr="00592D7F">
        <w:trPr>
          <w:trHeight w:val="346"/>
        </w:trPr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Социальное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  <w:r w:rsidRPr="00990BD5">
              <w:rPr>
                <w:lang w:eastAsia="en-US"/>
              </w:rPr>
              <w:t>1.«ДЮП»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623" w:type="pct"/>
            <w:gridSpan w:val="2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  <w:tc>
          <w:tcPr>
            <w:tcW w:w="38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</w:p>
        </w:tc>
        <w:tc>
          <w:tcPr>
            <w:tcW w:w="497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5</w:t>
            </w:r>
          </w:p>
        </w:tc>
      </w:tr>
      <w:tr w:rsidR="00E87481" w:rsidRPr="00990BD5" w:rsidTr="00592D7F">
        <w:tc>
          <w:tcPr>
            <w:tcW w:w="1047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Итого</w:t>
            </w:r>
          </w:p>
        </w:tc>
        <w:tc>
          <w:tcPr>
            <w:tcW w:w="1001" w:type="pc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rPr>
                <w:lang w:eastAsia="en-US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312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381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10</w:t>
            </w:r>
          </w:p>
        </w:tc>
        <w:tc>
          <w:tcPr>
            <w:tcW w:w="497" w:type="pct"/>
          </w:tcPr>
          <w:p w:rsidR="00E87481" w:rsidRPr="00990BD5" w:rsidRDefault="00E87481" w:rsidP="00592D7F">
            <w:pPr>
              <w:jc w:val="center"/>
              <w:rPr>
                <w:lang w:eastAsia="en-US"/>
              </w:rPr>
            </w:pPr>
            <w:r w:rsidRPr="00990BD5">
              <w:rPr>
                <w:lang w:eastAsia="en-US"/>
              </w:rPr>
              <w:t>42</w:t>
            </w:r>
          </w:p>
        </w:tc>
      </w:tr>
    </w:tbl>
    <w:p w:rsidR="00E87481" w:rsidRPr="00990BD5" w:rsidRDefault="00E87481" w:rsidP="00E87481">
      <w:pPr>
        <w:tabs>
          <w:tab w:val="center" w:pos="4677"/>
          <w:tab w:val="left" w:pos="7995"/>
        </w:tabs>
        <w:spacing w:after="120"/>
        <w:ind w:right="-567"/>
        <w:rPr>
          <w:b/>
          <w:bCs/>
          <w:lang w:eastAsia="en-US"/>
        </w:rPr>
      </w:pPr>
    </w:p>
    <w:p w:rsidR="00E17DC2" w:rsidRDefault="00E17DC2"/>
    <w:sectPr w:rsidR="00E1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81"/>
    <w:rsid w:val="00487D1B"/>
    <w:rsid w:val="00592D7F"/>
    <w:rsid w:val="005C0F65"/>
    <w:rsid w:val="008C0CC0"/>
    <w:rsid w:val="009767FE"/>
    <w:rsid w:val="00990BD5"/>
    <w:rsid w:val="00C42E6C"/>
    <w:rsid w:val="00E17DC2"/>
    <w:rsid w:val="00E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FDDA92-32A2-4281-B50D-2CBD969C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8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 на  2019 – 2020 учебный  год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 на  2019 – 2020 учебный  год</dc:title>
  <dc:subject/>
  <dc:creator>Ольга Ильинична</dc:creator>
  <cp:keywords/>
  <dc:description/>
  <cp:lastModifiedBy>Школа №4</cp:lastModifiedBy>
  <cp:revision>2</cp:revision>
  <dcterms:created xsi:type="dcterms:W3CDTF">2024-04-03T04:37:00Z</dcterms:created>
  <dcterms:modified xsi:type="dcterms:W3CDTF">2024-04-03T04:37:00Z</dcterms:modified>
</cp:coreProperties>
</file>