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CA" w:rsidRPr="007E1BA5" w:rsidRDefault="006A78CA" w:rsidP="006A7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здорового питания</w:t>
      </w:r>
    </w:p>
    <w:p w:rsidR="00F5011A" w:rsidRDefault="00F5011A" w:rsidP="00EA6A50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Закон №1. Соотнесение энергетической ценности</w:t>
      </w:r>
      <w:r w:rsidR="00EA6A50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(калорийности) рациона </w:t>
      </w:r>
      <w:proofErr w:type="spellStart"/>
      <w:r w:rsidR="00EA6A50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энерго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тратам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человека.</w:t>
      </w:r>
    </w:p>
    <w:p w:rsidR="00F5011A" w:rsidRDefault="00F5011A" w:rsidP="00EA6A5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Закон №2. Соответствие химического состава рациона человека его физиологическим потребностям в пищевых веществах.</w:t>
      </w:r>
    </w:p>
    <w:p w:rsidR="006A78CA" w:rsidRDefault="006A78CA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1. Потребляйте разнообразную пищу, </w:t>
      </w:r>
      <w:r w:rsidR="00F5011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 основе которой лежат продукты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как животного, так и растительного происхождения.</w:t>
      </w:r>
    </w:p>
    <w:p w:rsidR="006A78CA" w:rsidRDefault="006A78CA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2. Потребляйте несколько раз в день хлеб и хлебобулочные изделия, зерновые продукты, рис, картофель, макаронные изделия, бобовые.</w:t>
      </w:r>
    </w:p>
    <w:p w:rsidR="006A78CA" w:rsidRDefault="006A78CA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3. Несколько раз в день ешьте разнообразные овощи и фрукты, предпочтительно в свежем виде (не менее 400 г. в день).</w:t>
      </w:r>
    </w:p>
    <w:p w:rsidR="006A78CA" w:rsidRDefault="006A78CA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4. Контролируйте потребление жиров (не более 30% суточной энергии) и заменяйте большую часть насыщенных жиров ненасыщенным маслами или мягкими спредами.</w:t>
      </w:r>
    </w:p>
    <w:p w:rsidR="006A78CA" w:rsidRDefault="006A78CA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* Спред </w:t>
      </w:r>
      <w:r w:rsidR="00EC100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  <w:r w:rsidR="00EC1001" w:rsidRPr="00EC100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растительный аналог сливочного масла</w:t>
      </w:r>
      <w:r w:rsidR="00EC1001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EC1001" w:rsidRDefault="00EC1001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5. Заменяйте жирные мясо и мясные продукты фасолью, бобами, чечевицей, рыбой, птицей или нежирным мясом.</w:t>
      </w:r>
    </w:p>
    <w:p w:rsidR="00EC1001" w:rsidRDefault="00EC1001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6. Ежедневно потребляйте молоко, сыр, кисломолочные продукты (творог, кефир, простоквашу, ацидофилин, йогурт) с низким содержанием жира, сахара и соли.</w:t>
      </w:r>
    </w:p>
    <w:p w:rsidR="00EC1001" w:rsidRDefault="00EC1001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7. Выбирайте такие продукты, в которых мало сахара, ограничивая частоту употребления рафинированного сахара, сладких напитков и сладостей.</w:t>
      </w:r>
    </w:p>
    <w:p w:rsidR="00EC1001" w:rsidRDefault="00EC1001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8. Выбирайте пищу с низким содержанием соли. Суммарное потребление соли должно быть не более одной чайной ложки (5-6 г.) в день, включая соль, находящуюся в хлебе и обработанных или консервированных продуктах.</w:t>
      </w:r>
    </w:p>
    <w:p w:rsidR="00EC1001" w:rsidRDefault="00EC1001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9. Соблюдайте правильный водный режим. Рекомендуется потребление 1,5-2 л. жидкости в день.</w:t>
      </w:r>
    </w:p>
    <w:p w:rsidR="00EC1001" w:rsidRDefault="00EC1001" w:rsidP="00EC1001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10. Соблюдайте правильный режим питания. Готовьте пищу безопасным и гигиеничным способом. Уменьшить количество добавляемых жиров помогает приготовление пищи на пару, выпечка, варка или обработка в микроволновой печи</w:t>
      </w:r>
      <w:r w:rsidR="00F5011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AC7187" w:rsidRPr="00D619BD" w:rsidRDefault="00AC7187" w:rsidP="00AC71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здорового питания д</w:t>
      </w:r>
      <w:r w:rsidR="00D619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етей</w:t>
      </w:r>
      <w:bookmarkStart w:id="0" w:name="_GoBack"/>
      <w:bookmarkEnd w:id="0"/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1. Старайтесь сделать меню ребенка максимально разнообразным и полноценным.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2. Обязательно включайте в меню овощи, фрукты, крупы, молочные продукты, хлеб, рыбу и мясо.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3. Исключите из рациона ребенка продукты, содержащие транс-жиры, сахар, соль, усилители вкуса, искусственные красители и консерванты (пирожные, майонез, шоколад, лимонады, колбаса, чипсы, сухарики).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4. Следите за калорийностью питания, она должна соответствовать энергетическим тратам ребенка.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5. Равномерно распределяйте количество пищи и калорийность рациона в течение дня.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6. Готовьте пищу в щадящем режиме – варка, приготовление на пару, тушение, запекание. Так сохраняются вкусовые качества и пищевая биологическая ценность продуктов.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lastRenderedPageBreak/>
        <w:t>7. Помните, чтобы пища хорошо усваивалась, она должна быть разнообразной, безопасной, правильно и вкусно приготовленной – такую пищу ребенок съест с удовольствием.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8. Важно, чтобы ребенок соблюдал режим питания: интервалы между основными приемами пищи – не менее 3,5-4 часов, между промежуточными – не менее 1,5 час</w:t>
      </w:r>
      <w:r w:rsidR="00531BAD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9. Вырабатывайте у ребенка полезные навыки: тщательно пережевывать пищу, есть неспешно, не разговаривать во время еды, не есть на ходу, мыть руки перед едой и после.</w:t>
      </w:r>
    </w:p>
    <w:p w:rsidR="00AC7187" w:rsidRDefault="00AC7187" w:rsidP="00AC7187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Питание детей должно быть здоровым, физиологически полноценным, разнообразным, безопасным, способствовать росту и гармоничному развитию.</w:t>
      </w:r>
    </w:p>
    <w:p w:rsidR="00531BAD" w:rsidRPr="005D4E83" w:rsidRDefault="00531BAD" w:rsidP="00531B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Гигиена кухни</w:t>
      </w:r>
    </w:p>
    <w:p w:rsidR="00531BAD" w:rsidRDefault="00531BAD" w:rsidP="00531B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Бактерии и вирусы можно найти абсолютно в любом уголке кухни. Они имеют свойство перемещаться, а попадая в пищу, грозят нам пищевым отравлением.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</w:p>
    <w:p w:rsidR="00531BAD" w:rsidRDefault="00531BAD" w:rsidP="00531BAD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Как защититься от инфекции?</w:t>
      </w:r>
    </w:p>
    <w:p w:rsidR="00531BAD" w:rsidRPr="005D4E83" w:rsidRDefault="00531BAD" w:rsidP="00531BAD">
      <w:pPr>
        <w:numPr>
          <w:ilvl w:val="0"/>
          <w:numId w:val="4"/>
        </w:numPr>
        <w:spacing w:before="120" w:after="100" w:afterAutospacing="1" w:line="240" w:lineRule="auto"/>
        <w:ind w:left="641" w:hanging="3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Мойте руки перед приготовлением пищи, после разделки мяса, перед подачей блюд на стол, после еды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Не ставьте сумки с продуктами на стол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Мойте фрукты и овощи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Используйте отдельные разделочные доски для разных типов продуктов (для мяса – обязательно отдельная доска, для фруктов и овоще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й – своя, для готовых продуктов </w:t>
      </w: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– отдельная), меняйте доски по мере изнашивания (царапины, порезы на поверхности доски)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Не храните готовые блюда с сырыми на одной полке холодильника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Регулярно мойте холодильник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Меняйте регулярно губку для мытья посуды, не реже 1 раза в неделю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Не оставляйте грязную посуду в раковине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После того, как вымыли посуду, обязательно вытрите ее насухо, прежде чем убрать в шкаф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Не позволяйте домашним животным проводить время на кухне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Выносите своевременно мусор и помните о том, что мусорное ведро необходимо мыть регулярно, и 1 раз в месяц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– </w:t>
      </w: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 хлорсодержащим средством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Мясорубки, блендеры и другую бытовую технику очищайте от остатков пищи, и обязательно просушите перед тем, как убрать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Очищайте раковину с дезинфицирующим средством, после чего вытирайте ее насухо, не забывая о поверхностях, рядом с раковиной – это излюбленные места плесени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531BAD" w:rsidRPr="005D4E83" w:rsidRDefault="00531BAD" w:rsidP="00531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D4E83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Избавляйтесь от насекомых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3B4415" w:rsidRDefault="003B4415" w:rsidP="003B4415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:rsidR="008B6CBF" w:rsidRDefault="008B6CBF" w:rsidP="003B4415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:rsidR="006A78CA" w:rsidRPr="006A78CA" w:rsidRDefault="003B4415" w:rsidP="00BD70E5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Источник:</w:t>
      </w:r>
      <w:r w:rsidR="00631C0B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  <w:r w:rsidR="008B6CBF" w:rsidRPr="001D76B9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8B6CBF">
        <w:rPr>
          <w:rFonts w:ascii="Times New Roman" w:hAnsi="Times New Roman" w:cs="Times New Roman"/>
          <w:sz w:val="24"/>
          <w:szCs w:val="24"/>
        </w:rPr>
        <w:t xml:space="preserve"> // </w:t>
      </w:r>
      <w:r w:rsidR="008B6CBF" w:rsidRPr="00003292">
        <w:rPr>
          <w:rFonts w:ascii="Times New Roman" w:hAnsi="Times New Roman" w:cs="Times New Roman"/>
          <w:sz w:val="24"/>
          <w:szCs w:val="24"/>
        </w:rPr>
        <w:t xml:space="preserve">ФБУЗ «Центр гигиенического образования населения» </w:t>
      </w:r>
      <w:proofErr w:type="spellStart"/>
      <w:r w:rsidR="008B6CBF" w:rsidRPr="0000329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B6CBF" w:rsidRPr="00003292">
        <w:rPr>
          <w:rFonts w:ascii="Times New Roman" w:hAnsi="Times New Roman" w:cs="Times New Roman"/>
          <w:sz w:val="24"/>
          <w:szCs w:val="24"/>
        </w:rPr>
        <w:t xml:space="preserve">. – URL: </w:t>
      </w:r>
      <w:r w:rsidR="008B6CBF" w:rsidRPr="00631C0B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https://cgon.rospotrebnadzor.ru/naseleniyu/zdorovyy-obraz-zhizni/</w:t>
      </w:r>
    </w:p>
    <w:sectPr w:rsidR="006A78CA" w:rsidRPr="006A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801"/>
    <w:multiLevelType w:val="hybridMultilevel"/>
    <w:tmpl w:val="4C36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5275"/>
    <w:multiLevelType w:val="multilevel"/>
    <w:tmpl w:val="424E3F3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15D8A"/>
    <w:multiLevelType w:val="multilevel"/>
    <w:tmpl w:val="5CF6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162F9"/>
    <w:multiLevelType w:val="hybridMultilevel"/>
    <w:tmpl w:val="8B16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9"/>
    <w:rsid w:val="000C41D3"/>
    <w:rsid w:val="001048DC"/>
    <w:rsid w:val="00117E2A"/>
    <w:rsid w:val="001E0558"/>
    <w:rsid w:val="00325DA9"/>
    <w:rsid w:val="0033588E"/>
    <w:rsid w:val="003B0149"/>
    <w:rsid w:val="003B4415"/>
    <w:rsid w:val="00414E98"/>
    <w:rsid w:val="00496909"/>
    <w:rsid w:val="0051302F"/>
    <w:rsid w:val="00531BAD"/>
    <w:rsid w:val="0053346D"/>
    <w:rsid w:val="00580CDC"/>
    <w:rsid w:val="005D4E83"/>
    <w:rsid w:val="00631C0B"/>
    <w:rsid w:val="006A78CA"/>
    <w:rsid w:val="006B4C28"/>
    <w:rsid w:val="0072129B"/>
    <w:rsid w:val="007E1BA5"/>
    <w:rsid w:val="00870645"/>
    <w:rsid w:val="00880FF9"/>
    <w:rsid w:val="008A0606"/>
    <w:rsid w:val="008B6CBF"/>
    <w:rsid w:val="008B6D06"/>
    <w:rsid w:val="00906AB9"/>
    <w:rsid w:val="00976AA8"/>
    <w:rsid w:val="009E097E"/>
    <w:rsid w:val="00A25C79"/>
    <w:rsid w:val="00A85CDC"/>
    <w:rsid w:val="00AC7187"/>
    <w:rsid w:val="00BD70E5"/>
    <w:rsid w:val="00C37B9C"/>
    <w:rsid w:val="00C77AAF"/>
    <w:rsid w:val="00D619BD"/>
    <w:rsid w:val="00DD107B"/>
    <w:rsid w:val="00E02673"/>
    <w:rsid w:val="00E74FCD"/>
    <w:rsid w:val="00E915E2"/>
    <w:rsid w:val="00EA55C3"/>
    <w:rsid w:val="00EA6A50"/>
    <w:rsid w:val="00EC1001"/>
    <w:rsid w:val="00EC14F4"/>
    <w:rsid w:val="00F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91F2"/>
  <w15:docId w15:val="{D066287D-5E48-4868-B2F0-1FC3DF50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7E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6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6AA8"/>
    <w:rPr>
      <w:color w:val="0000FF"/>
      <w:u w:val="single"/>
    </w:rPr>
  </w:style>
  <w:style w:type="character" w:styleId="a6">
    <w:name w:val="Emphasis"/>
    <w:basedOn w:val="a0"/>
    <w:uiPriority w:val="20"/>
    <w:qFormat/>
    <w:rsid w:val="0051302F"/>
    <w:rPr>
      <w:i/>
      <w:iCs/>
    </w:rPr>
  </w:style>
  <w:style w:type="table" w:styleId="a7">
    <w:name w:val="Table Grid"/>
    <w:basedOn w:val="a1"/>
    <w:uiPriority w:val="59"/>
    <w:rsid w:val="005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33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0BB2-8BC8-49DB-A77F-ACC87849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Дубовченко Татьяна Васильевна</cp:lastModifiedBy>
  <cp:revision>29</cp:revision>
  <dcterms:created xsi:type="dcterms:W3CDTF">2023-03-28T01:41:00Z</dcterms:created>
  <dcterms:modified xsi:type="dcterms:W3CDTF">2023-04-04T05:11:00Z</dcterms:modified>
</cp:coreProperties>
</file>